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81175" w14:textId="77777777" w:rsidR="0070190B" w:rsidRPr="00165AE2" w:rsidRDefault="00080874" w:rsidP="00080874">
      <w:pPr>
        <w:spacing w:line="480" w:lineRule="auto"/>
        <w:rPr>
          <w:rFonts w:ascii="Times New Roman" w:hAnsi="Times New Roman" w:cs="Times New Roman"/>
          <w:sz w:val="24"/>
          <w:szCs w:val="24"/>
        </w:rPr>
      </w:pPr>
      <w:r w:rsidRPr="00165AE2">
        <w:rPr>
          <w:rFonts w:ascii="Times New Roman" w:hAnsi="Times New Roman" w:cs="Times New Roman"/>
          <w:sz w:val="24"/>
          <w:szCs w:val="24"/>
        </w:rPr>
        <w:t>Student</w:t>
      </w:r>
      <w:r w:rsidR="0070190B" w:rsidRPr="00165AE2">
        <w:rPr>
          <w:rFonts w:ascii="Times New Roman" w:hAnsi="Times New Roman" w:cs="Times New Roman"/>
          <w:sz w:val="24"/>
          <w:szCs w:val="24"/>
        </w:rPr>
        <w:t>’</w:t>
      </w:r>
      <w:r w:rsidRPr="00165AE2">
        <w:rPr>
          <w:rFonts w:ascii="Times New Roman" w:hAnsi="Times New Roman" w:cs="Times New Roman"/>
          <w:sz w:val="24"/>
          <w:szCs w:val="24"/>
        </w:rPr>
        <w:t>s Name</w:t>
      </w:r>
    </w:p>
    <w:p w14:paraId="4FC9066A" w14:textId="77777777" w:rsidR="00165AE2" w:rsidRDefault="00080874" w:rsidP="00165AE2">
      <w:pPr>
        <w:spacing w:line="480" w:lineRule="auto"/>
        <w:rPr>
          <w:rFonts w:ascii="Times New Roman" w:hAnsi="Times New Roman" w:cs="Times New Roman"/>
          <w:sz w:val="24"/>
          <w:szCs w:val="24"/>
        </w:rPr>
      </w:pPr>
      <w:r w:rsidRPr="00165AE2">
        <w:rPr>
          <w:rFonts w:ascii="Times New Roman" w:hAnsi="Times New Roman" w:cs="Times New Roman"/>
          <w:sz w:val="24"/>
          <w:szCs w:val="24"/>
        </w:rPr>
        <w:t>Professors Name</w:t>
      </w:r>
    </w:p>
    <w:p w14:paraId="48E2CAFC" w14:textId="77777777" w:rsidR="00165AE2" w:rsidRDefault="00080874" w:rsidP="00165AE2">
      <w:pPr>
        <w:spacing w:line="480" w:lineRule="auto"/>
        <w:rPr>
          <w:rFonts w:ascii="Times New Roman" w:hAnsi="Times New Roman" w:cs="Times New Roman"/>
          <w:sz w:val="24"/>
          <w:szCs w:val="24"/>
        </w:rPr>
      </w:pPr>
      <w:r w:rsidRPr="00165AE2">
        <w:rPr>
          <w:rFonts w:ascii="Times New Roman" w:hAnsi="Times New Roman" w:cs="Times New Roman"/>
          <w:sz w:val="24"/>
          <w:szCs w:val="24"/>
        </w:rPr>
        <w:t>Course</w:t>
      </w:r>
      <w:r w:rsidR="0070190B" w:rsidRPr="00165AE2">
        <w:rPr>
          <w:rFonts w:ascii="Times New Roman" w:hAnsi="Times New Roman" w:cs="Times New Roman"/>
          <w:sz w:val="24"/>
          <w:szCs w:val="24"/>
        </w:rPr>
        <w:t xml:space="preserve"> Name and Num</w:t>
      </w:r>
      <w:r w:rsidR="00165AE2">
        <w:rPr>
          <w:rFonts w:ascii="Times New Roman" w:hAnsi="Times New Roman" w:cs="Times New Roman"/>
          <w:sz w:val="24"/>
          <w:szCs w:val="24"/>
        </w:rPr>
        <w:t>ber</w:t>
      </w:r>
    </w:p>
    <w:p w14:paraId="40F10E1E" w14:textId="54C5EF11" w:rsidR="00BA737D" w:rsidRDefault="006B18F6" w:rsidP="00165AE2">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Date of Submission</w:t>
      </w:r>
    </w:p>
    <w:p w14:paraId="48713618" w14:textId="6713CE0E" w:rsidR="00BA737D" w:rsidRDefault="00BA737D" w:rsidP="003A5BDB">
      <w:pPr>
        <w:spacing w:line="480" w:lineRule="auto"/>
        <w:jc w:val="center"/>
        <w:rPr>
          <w:rFonts w:ascii="Times New Roman" w:hAnsi="Times New Roman" w:cs="Times New Roman"/>
          <w:color w:val="000000"/>
          <w:sz w:val="24"/>
          <w:szCs w:val="24"/>
        </w:rPr>
      </w:pPr>
      <w:r w:rsidRPr="00BA737D">
        <w:rPr>
          <w:rFonts w:ascii="Times New Roman" w:hAnsi="Times New Roman" w:cs="Times New Roman"/>
          <w:bCs/>
          <w:color w:val="000000"/>
          <w:sz w:val="24"/>
          <w:szCs w:val="24"/>
        </w:rPr>
        <w:t xml:space="preserve">Ethical Duties </w:t>
      </w:r>
      <w:r>
        <w:rPr>
          <w:rFonts w:ascii="Times New Roman" w:hAnsi="Times New Roman" w:cs="Times New Roman"/>
          <w:bCs/>
          <w:color w:val="000000"/>
          <w:sz w:val="24"/>
          <w:szCs w:val="24"/>
        </w:rPr>
        <w:t>o</w:t>
      </w:r>
      <w:r w:rsidRPr="00BA737D">
        <w:rPr>
          <w:rFonts w:ascii="Times New Roman" w:hAnsi="Times New Roman" w:cs="Times New Roman"/>
          <w:bCs/>
          <w:color w:val="000000"/>
          <w:sz w:val="24"/>
          <w:szCs w:val="24"/>
        </w:rPr>
        <w:t>f Corporation</w:t>
      </w:r>
      <w:r>
        <w:rPr>
          <w:rFonts w:ascii="Times New Roman" w:hAnsi="Times New Roman" w:cs="Times New Roman"/>
          <w:bCs/>
          <w:color w:val="000000"/>
          <w:sz w:val="24"/>
          <w:szCs w:val="24"/>
        </w:rPr>
        <w:t>s</w:t>
      </w:r>
      <w:r w:rsidRPr="00BA737D">
        <w:rPr>
          <w:rFonts w:ascii="Times New Roman" w:hAnsi="Times New Roman" w:cs="Times New Roman"/>
          <w:bCs/>
          <w:color w:val="000000"/>
          <w:sz w:val="24"/>
          <w:szCs w:val="24"/>
        </w:rPr>
        <w:t xml:space="preserve"> in Relation to Employee Discrimination</w:t>
      </w:r>
    </w:p>
    <w:p w14:paraId="7A927DA1" w14:textId="5B0CE1A6" w:rsidR="008A7669" w:rsidRDefault="00544559" w:rsidP="005F5093">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t>Philosophers may argue about the duty of a corporation to employees</w:t>
      </w:r>
      <w:r w:rsidR="0072783C">
        <w:rPr>
          <w:rFonts w:ascii="Times New Roman" w:hAnsi="Times New Roman" w:cs="Times New Roman"/>
          <w:color w:val="000000"/>
          <w:sz w:val="24"/>
          <w:szCs w:val="24"/>
        </w:rPr>
        <w:t xml:space="preserve"> where </w:t>
      </w:r>
      <w:r w:rsidRPr="00165AE2">
        <w:rPr>
          <w:rFonts w:ascii="Times New Roman" w:hAnsi="Times New Roman" w:cs="Times New Roman"/>
          <w:color w:val="000000"/>
          <w:sz w:val="24"/>
          <w:szCs w:val="24"/>
        </w:rPr>
        <w:t xml:space="preserve">others may suggest that the primary purpose of employees to a corporation is to maximize returns, </w:t>
      </w:r>
      <w:r w:rsidR="0072783C">
        <w:rPr>
          <w:rFonts w:ascii="Times New Roman" w:hAnsi="Times New Roman" w:cs="Times New Roman"/>
          <w:color w:val="000000"/>
          <w:sz w:val="24"/>
          <w:szCs w:val="24"/>
        </w:rPr>
        <w:t>while other</w:t>
      </w:r>
      <w:r w:rsidR="00313F99">
        <w:rPr>
          <w:rFonts w:ascii="Times New Roman" w:hAnsi="Times New Roman" w:cs="Times New Roman"/>
          <w:color w:val="000000"/>
          <w:sz w:val="24"/>
          <w:szCs w:val="24"/>
        </w:rPr>
        <w:t>s</w:t>
      </w:r>
      <w:r w:rsidR="0072783C">
        <w:rPr>
          <w:rFonts w:ascii="Times New Roman" w:hAnsi="Times New Roman" w:cs="Times New Roman"/>
          <w:color w:val="000000"/>
          <w:sz w:val="24"/>
          <w:szCs w:val="24"/>
        </w:rPr>
        <w:t xml:space="preserve"> may hold the belief and opinion that</w:t>
      </w:r>
      <w:r w:rsidRPr="00165AE2">
        <w:rPr>
          <w:rFonts w:ascii="Times New Roman" w:hAnsi="Times New Roman" w:cs="Times New Roman"/>
          <w:color w:val="000000"/>
          <w:sz w:val="24"/>
          <w:szCs w:val="24"/>
        </w:rPr>
        <w:t xml:space="preserve"> the employee’s goal is to perform activities that supposedly increase company profit. However, that’s not the case. A business has the mandate to obey the law and adhere to the primary basic rules. Some of the ru</w:t>
      </w:r>
      <w:r w:rsidR="0072783C">
        <w:rPr>
          <w:rFonts w:ascii="Times New Roman" w:hAnsi="Times New Roman" w:cs="Times New Roman"/>
          <w:color w:val="000000"/>
          <w:sz w:val="24"/>
          <w:szCs w:val="24"/>
        </w:rPr>
        <w:t>l</w:t>
      </w:r>
      <w:r w:rsidRPr="00165AE2">
        <w:rPr>
          <w:rFonts w:ascii="Times New Roman" w:hAnsi="Times New Roman" w:cs="Times New Roman"/>
          <w:color w:val="000000"/>
          <w:sz w:val="24"/>
          <w:szCs w:val="24"/>
        </w:rPr>
        <w:t xml:space="preserve">es may be preventing discrimination in the workplace, which </w:t>
      </w:r>
      <w:r w:rsidR="0072783C">
        <w:rPr>
          <w:rFonts w:ascii="Times New Roman" w:hAnsi="Times New Roman" w:cs="Times New Roman"/>
          <w:color w:val="000000"/>
          <w:sz w:val="24"/>
          <w:szCs w:val="24"/>
        </w:rPr>
        <w:t>is to</w:t>
      </w:r>
      <w:r w:rsidRPr="00165AE2">
        <w:rPr>
          <w:rFonts w:ascii="Times New Roman" w:hAnsi="Times New Roman" w:cs="Times New Roman"/>
          <w:color w:val="000000"/>
          <w:sz w:val="24"/>
          <w:szCs w:val="24"/>
        </w:rPr>
        <w:t xml:space="preserve"> be done by embracing employees to employer relationships</w:t>
      </w:r>
      <w:r w:rsidR="00A74E02" w:rsidRPr="00165AE2">
        <w:rPr>
          <w:rFonts w:ascii="Times New Roman" w:hAnsi="Times New Roman" w:cs="Times New Roman"/>
          <w:color w:val="000000"/>
          <w:sz w:val="24"/>
          <w:szCs w:val="24"/>
        </w:rPr>
        <w:t xml:space="preserve"> (</w:t>
      </w:r>
      <w:r w:rsidR="00A74E02" w:rsidRPr="00165AE2">
        <w:rPr>
          <w:rFonts w:ascii="Times New Roman" w:hAnsi="Times New Roman" w:cs="Times New Roman"/>
          <w:sz w:val="24"/>
          <w:szCs w:val="24"/>
        </w:rPr>
        <w:t>Sturm, 458)</w:t>
      </w:r>
      <w:r w:rsidR="00A74E02" w:rsidRPr="00165AE2">
        <w:rPr>
          <w:rFonts w:ascii="Times New Roman" w:hAnsi="Times New Roman" w:cs="Times New Roman"/>
          <w:color w:val="000000"/>
          <w:sz w:val="24"/>
          <w:szCs w:val="24"/>
        </w:rPr>
        <w:t xml:space="preserve">. </w:t>
      </w:r>
      <w:r w:rsidRPr="00165AE2">
        <w:rPr>
          <w:rFonts w:ascii="Times New Roman" w:hAnsi="Times New Roman" w:cs="Times New Roman"/>
          <w:color w:val="000000"/>
          <w:sz w:val="24"/>
          <w:szCs w:val="24"/>
        </w:rPr>
        <w:t xml:space="preserve">Corporations' moral duties should extend beyond serving the interest of their customers. Employees' interest should be looked at to avoid conflicts </w:t>
      </w:r>
      <w:r w:rsidR="0072783C">
        <w:rPr>
          <w:rFonts w:ascii="Times New Roman" w:hAnsi="Times New Roman" w:cs="Times New Roman"/>
          <w:color w:val="000000"/>
          <w:sz w:val="24"/>
          <w:szCs w:val="24"/>
        </w:rPr>
        <w:t>i</w:t>
      </w:r>
      <w:r w:rsidRPr="00165AE2">
        <w:rPr>
          <w:rFonts w:ascii="Times New Roman" w:hAnsi="Times New Roman" w:cs="Times New Roman"/>
          <w:color w:val="000000"/>
          <w:sz w:val="24"/>
          <w:szCs w:val="24"/>
        </w:rPr>
        <w:t xml:space="preserve">n the workplace. Business ethics should be applied in a business so that they can potentially </w:t>
      </w:r>
      <w:r w:rsidR="00A74E02" w:rsidRPr="00165AE2">
        <w:rPr>
          <w:rFonts w:ascii="Times New Roman" w:hAnsi="Times New Roman" w:cs="Times New Roman"/>
          <w:color w:val="000000"/>
          <w:sz w:val="24"/>
          <w:szCs w:val="24"/>
        </w:rPr>
        <w:t>solve the issue of employee’s</w:t>
      </w:r>
      <w:r w:rsidRPr="00165AE2">
        <w:rPr>
          <w:rFonts w:ascii="Times New Roman" w:hAnsi="Times New Roman" w:cs="Times New Roman"/>
          <w:color w:val="000000"/>
          <w:sz w:val="24"/>
          <w:szCs w:val="24"/>
        </w:rPr>
        <w:t xml:space="preserve"> discrimination. Business ethics in a corporation should ensure that trust exists between the employees in various company departments. For instance, a project manager should give every employee a voice when making big decisions</w:t>
      </w:r>
      <w:r w:rsidR="008A7669">
        <w:rPr>
          <w:rFonts w:ascii="Times New Roman" w:hAnsi="Times New Roman" w:cs="Times New Roman"/>
          <w:color w:val="000000"/>
          <w:sz w:val="24"/>
          <w:szCs w:val="24"/>
        </w:rPr>
        <w:t>.</w:t>
      </w:r>
      <w:r w:rsidR="0072783C">
        <w:rPr>
          <w:rFonts w:ascii="Times New Roman" w:hAnsi="Times New Roman" w:cs="Times New Roman"/>
          <w:color w:val="000000"/>
          <w:sz w:val="24"/>
          <w:szCs w:val="24"/>
        </w:rPr>
        <w:t xml:space="preserve"> Utilitarianism and Social contact theories can be used by </w:t>
      </w:r>
      <w:r w:rsidR="00313F99">
        <w:rPr>
          <w:rFonts w:ascii="Times New Roman" w:hAnsi="Times New Roman" w:cs="Times New Roman"/>
          <w:color w:val="000000"/>
          <w:sz w:val="24"/>
          <w:szCs w:val="24"/>
        </w:rPr>
        <w:t xml:space="preserve">a </w:t>
      </w:r>
      <w:r w:rsidR="0072783C">
        <w:rPr>
          <w:rFonts w:ascii="Times New Roman" w:hAnsi="Times New Roman" w:cs="Times New Roman"/>
          <w:color w:val="000000"/>
          <w:sz w:val="24"/>
          <w:szCs w:val="24"/>
        </w:rPr>
        <w:t xml:space="preserve">corporation to effectively prevent employee discrimination in the work place </w:t>
      </w:r>
      <w:r w:rsidR="002C743B">
        <w:rPr>
          <w:rFonts w:ascii="Times New Roman" w:hAnsi="Times New Roman" w:cs="Times New Roman"/>
          <w:color w:val="000000"/>
          <w:sz w:val="24"/>
          <w:szCs w:val="24"/>
        </w:rPr>
        <w:t>and help the corporation fulfil the ethical duty to their employees.</w:t>
      </w:r>
    </w:p>
    <w:p w14:paraId="14F0CD0E" w14:textId="5FF234D9" w:rsidR="008A7669" w:rsidRDefault="00544559" w:rsidP="005F5093">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t xml:space="preserve">Discrimination of employees in the workplace may happen when employees are treated </w:t>
      </w:r>
      <w:r w:rsidR="002C743B">
        <w:rPr>
          <w:rFonts w:ascii="Times New Roman" w:hAnsi="Times New Roman" w:cs="Times New Roman"/>
          <w:color w:val="000000"/>
          <w:sz w:val="24"/>
          <w:szCs w:val="24"/>
        </w:rPr>
        <w:t>poorly</w:t>
      </w:r>
      <w:r w:rsidRPr="00165AE2">
        <w:rPr>
          <w:rFonts w:ascii="Times New Roman" w:hAnsi="Times New Roman" w:cs="Times New Roman"/>
          <w:color w:val="000000"/>
          <w:sz w:val="24"/>
          <w:szCs w:val="24"/>
        </w:rPr>
        <w:t xml:space="preserve"> than others in the workplace because of age, disability, race, and religion, or sexual </w:t>
      </w:r>
      <w:r w:rsidRPr="00165AE2">
        <w:rPr>
          <w:rFonts w:ascii="Times New Roman" w:hAnsi="Times New Roman" w:cs="Times New Roman"/>
          <w:color w:val="000000"/>
          <w:sz w:val="24"/>
          <w:szCs w:val="24"/>
        </w:rPr>
        <w:lastRenderedPageBreak/>
        <w:t>orientation. Corporation has the mandate to stop this kind of vice in the workplace, but creating such an environment free of discrimination will rely on the efforts of every employer and employee present in the company. This means that’s it is with people working together that will set the stage for a discriminatory of the culturally aware workforce.</w:t>
      </w:r>
    </w:p>
    <w:p w14:paraId="697DCD15" w14:textId="5A3F8A40" w:rsidR="008A7669" w:rsidRDefault="002C743B" w:rsidP="005F5093">
      <w:pPr>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The S</w:t>
      </w:r>
      <w:r w:rsidR="00544559" w:rsidRPr="00165AE2">
        <w:rPr>
          <w:rFonts w:ascii="Times New Roman" w:hAnsi="Times New Roman" w:cs="Times New Roman"/>
          <w:b/>
          <w:color w:val="000000"/>
          <w:sz w:val="24"/>
          <w:szCs w:val="24"/>
        </w:rPr>
        <w:t xml:space="preserve">ocial </w:t>
      </w:r>
      <w:r>
        <w:rPr>
          <w:rFonts w:ascii="Times New Roman" w:hAnsi="Times New Roman" w:cs="Times New Roman"/>
          <w:b/>
          <w:color w:val="000000"/>
          <w:sz w:val="24"/>
          <w:szCs w:val="24"/>
        </w:rPr>
        <w:t>C</w:t>
      </w:r>
      <w:r w:rsidR="00544559" w:rsidRPr="00165AE2">
        <w:rPr>
          <w:rFonts w:ascii="Times New Roman" w:hAnsi="Times New Roman" w:cs="Times New Roman"/>
          <w:b/>
          <w:color w:val="000000"/>
          <w:sz w:val="24"/>
          <w:szCs w:val="24"/>
        </w:rPr>
        <w:t xml:space="preserve">ontract </w:t>
      </w:r>
      <w:r w:rsidRPr="00165AE2">
        <w:rPr>
          <w:rFonts w:ascii="Times New Roman" w:hAnsi="Times New Roman" w:cs="Times New Roman"/>
          <w:b/>
          <w:color w:val="000000"/>
          <w:sz w:val="24"/>
          <w:szCs w:val="24"/>
        </w:rPr>
        <w:t xml:space="preserve">Theory </w:t>
      </w:r>
      <w:r>
        <w:rPr>
          <w:rFonts w:ascii="Times New Roman" w:hAnsi="Times New Roman" w:cs="Times New Roman"/>
          <w:b/>
          <w:color w:val="000000"/>
          <w:sz w:val="24"/>
          <w:szCs w:val="24"/>
        </w:rPr>
        <w:t>and the Corporate Ethical Prevention of Employee Discrimination</w:t>
      </w:r>
    </w:p>
    <w:p w14:paraId="177B0EDB" w14:textId="77777777" w:rsidR="005F5093" w:rsidRDefault="00544559" w:rsidP="005F5093">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t>The social contract is a philosophical concept that is fundamental for a corporation. According to this theory, moral rules should be stipulated so that people cannot violate regulations no matter the status of authority in a corporation. In this theory, the corporation has a moral obligation to all parties involved in the outcome of its activities this include employee, community, and the environment</w:t>
      </w:r>
      <w:r w:rsidR="00A74E02" w:rsidRPr="00165AE2">
        <w:rPr>
          <w:rFonts w:ascii="Times New Roman" w:hAnsi="Times New Roman" w:cs="Times New Roman"/>
          <w:color w:val="000000"/>
          <w:sz w:val="24"/>
          <w:szCs w:val="24"/>
        </w:rPr>
        <w:t xml:space="preserve"> (</w:t>
      </w:r>
      <w:r w:rsidR="00A74E02" w:rsidRPr="00165AE2">
        <w:rPr>
          <w:rFonts w:ascii="Times New Roman" w:hAnsi="Times New Roman" w:cs="Times New Roman"/>
          <w:sz w:val="24"/>
          <w:szCs w:val="24"/>
        </w:rPr>
        <w:t>Sturm, 458)</w:t>
      </w:r>
      <w:r w:rsidRPr="00165AE2">
        <w:rPr>
          <w:rFonts w:ascii="Times New Roman" w:hAnsi="Times New Roman" w:cs="Times New Roman"/>
          <w:color w:val="000000"/>
          <w:sz w:val="24"/>
          <w:szCs w:val="24"/>
        </w:rPr>
        <w:t>. In regards to employment discrimination, the corporation has the responsibility to approach cultural differences with an open mind at work; the company should not assume their prejudices and assumption. For instance, the corporation laws stipulate that it is forbidden for any employee to take time out to practice their religious activities while working. This will be discriminating most employees due to religion, especially if the community surrounding the corporation has the same traditions. This means that the company should apply social contract theory while dealing with this kind of dilemma. They should ask questions if they need to know about certain aspects of diverse cultures so that they can receive and discuss the answers with respect and open-madness.  Later formulate rules that will favor employees and at the same time, respect the cultural diversity of the community that surrounds them.</w:t>
      </w:r>
    </w:p>
    <w:p w14:paraId="7B1E6EAF" w14:textId="33981884" w:rsidR="008A7669" w:rsidRDefault="00544559" w:rsidP="005F5093">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lastRenderedPageBreak/>
        <w:t xml:space="preserve">Social contract theory </w:t>
      </w:r>
      <w:r w:rsidR="002C743B" w:rsidRPr="00165AE2">
        <w:rPr>
          <w:rFonts w:ascii="Times New Roman" w:hAnsi="Times New Roman" w:cs="Times New Roman"/>
          <w:color w:val="000000"/>
          <w:sz w:val="24"/>
          <w:szCs w:val="24"/>
        </w:rPr>
        <w:t>helps</w:t>
      </w:r>
      <w:r w:rsidRPr="00165AE2">
        <w:rPr>
          <w:rFonts w:ascii="Times New Roman" w:hAnsi="Times New Roman" w:cs="Times New Roman"/>
          <w:color w:val="000000"/>
          <w:sz w:val="24"/>
          <w:szCs w:val="24"/>
        </w:rPr>
        <w:t xml:space="preserve"> in making ethical decisions </w:t>
      </w:r>
      <w:r w:rsidR="0070465B">
        <w:rPr>
          <w:rFonts w:ascii="Times New Roman" w:hAnsi="Times New Roman" w:cs="Times New Roman"/>
          <w:color w:val="000000"/>
          <w:sz w:val="24"/>
          <w:szCs w:val="24"/>
        </w:rPr>
        <w:t>needed in a corporation (</w:t>
      </w:r>
      <w:r w:rsidR="0070465B" w:rsidRPr="0070465B">
        <w:rPr>
          <w:rFonts w:ascii="Times New Roman" w:hAnsi="Times New Roman" w:cs="Times New Roman"/>
          <w:sz w:val="24"/>
          <w:szCs w:val="24"/>
        </w:rPr>
        <w:t xml:space="preserve">Garriga </w:t>
      </w:r>
      <w:r w:rsidR="0070465B">
        <w:rPr>
          <w:rFonts w:ascii="Times New Roman" w:hAnsi="Times New Roman" w:cs="Times New Roman"/>
          <w:sz w:val="24"/>
          <w:szCs w:val="24"/>
        </w:rPr>
        <w:t>&amp;</w:t>
      </w:r>
      <w:r w:rsidR="0070465B" w:rsidRPr="0070465B">
        <w:rPr>
          <w:rFonts w:ascii="Times New Roman" w:hAnsi="Times New Roman" w:cs="Times New Roman"/>
          <w:sz w:val="24"/>
          <w:szCs w:val="24"/>
        </w:rPr>
        <w:t xml:space="preserve"> Domènec</w:t>
      </w:r>
      <w:r w:rsidR="0070465B">
        <w:rPr>
          <w:rFonts w:ascii="Times New Roman" w:hAnsi="Times New Roman" w:cs="Times New Roman"/>
          <w:sz w:val="24"/>
          <w:szCs w:val="24"/>
        </w:rPr>
        <w:t xml:space="preserve"> 62)</w:t>
      </w:r>
      <w:r w:rsidRPr="00165AE2">
        <w:rPr>
          <w:rFonts w:ascii="Times New Roman" w:hAnsi="Times New Roman" w:cs="Times New Roman"/>
          <w:color w:val="000000"/>
          <w:sz w:val="24"/>
          <w:szCs w:val="24"/>
        </w:rPr>
        <w:t>. For example, if corporations receive a buyout offer from a major company, the social contract theory may support the conclusion that it would be best for the company</w:t>
      </w:r>
      <w:r w:rsidR="00A74E02" w:rsidRPr="00165AE2">
        <w:rPr>
          <w:rFonts w:ascii="Times New Roman" w:hAnsi="Times New Roman" w:cs="Times New Roman"/>
          <w:color w:val="000000"/>
          <w:sz w:val="24"/>
          <w:szCs w:val="24"/>
        </w:rPr>
        <w:t xml:space="preserve"> (</w:t>
      </w:r>
      <w:r w:rsidR="002C743B" w:rsidRPr="002C743B">
        <w:rPr>
          <w:rFonts w:ascii="Times New Roman" w:hAnsi="Times New Roman" w:cs="Times New Roman"/>
          <w:sz w:val="24"/>
          <w:szCs w:val="24"/>
        </w:rPr>
        <w:t>Robin &amp; Green 52</w:t>
      </w:r>
      <w:r w:rsidR="0070465B">
        <w:rPr>
          <w:rFonts w:ascii="Times New Roman" w:hAnsi="Times New Roman" w:cs="Times New Roman"/>
          <w:sz w:val="24"/>
          <w:szCs w:val="24"/>
        </w:rPr>
        <w:t>7</w:t>
      </w:r>
      <w:r w:rsidR="00A74E02" w:rsidRPr="00165AE2">
        <w:rPr>
          <w:rFonts w:ascii="Times New Roman" w:hAnsi="Times New Roman" w:cs="Times New Roman"/>
          <w:sz w:val="24"/>
          <w:szCs w:val="24"/>
        </w:rPr>
        <w:t>)</w:t>
      </w:r>
      <w:r w:rsidR="00A74E02" w:rsidRPr="00165AE2">
        <w:rPr>
          <w:rFonts w:ascii="Times New Roman" w:hAnsi="Times New Roman" w:cs="Times New Roman"/>
          <w:color w:val="000000"/>
          <w:sz w:val="24"/>
          <w:szCs w:val="24"/>
        </w:rPr>
        <w:t>.</w:t>
      </w:r>
      <w:r w:rsidRPr="00165AE2">
        <w:rPr>
          <w:rFonts w:ascii="Times New Roman" w:hAnsi="Times New Roman" w:cs="Times New Roman"/>
          <w:color w:val="000000"/>
          <w:sz w:val="24"/>
          <w:szCs w:val="24"/>
        </w:rPr>
        <w:t xml:space="preserve"> However, at the same time, the theory would require the corporation management to consider the impact of selling the company on its employees and community. Also, the theory would need the voice of the employees in deciding so that it avoids discrimination they form the events since they would primarily be affected by the decisions of the corporations, and </w:t>
      </w:r>
      <w:r w:rsidR="00EC31D1" w:rsidRPr="00165AE2">
        <w:rPr>
          <w:rFonts w:ascii="Times New Roman" w:hAnsi="Times New Roman" w:cs="Times New Roman"/>
          <w:color w:val="000000"/>
          <w:sz w:val="24"/>
          <w:szCs w:val="24"/>
        </w:rPr>
        <w:t>also,</w:t>
      </w:r>
      <w:r w:rsidRPr="00165AE2">
        <w:rPr>
          <w:rFonts w:ascii="Times New Roman" w:hAnsi="Times New Roman" w:cs="Times New Roman"/>
          <w:color w:val="000000"/>
          <w:sz w:val="24"/>
          <w:szCs w:val="24"/>
        </w:rPr>
        <w:t xml:space="preserve"> they make up the most significant part of the corporations.</w:t>
      </w:r>
    </w:p>
    <w:p w14:paraId="70C6CF76" w14:textId="04A4CAF7" w:rsidR="008A7669" w:rsidRDefault="00544559" w:rsidP="00C67EDA">
      <w:pPr>
        <w:spacing w:line="480" w:lineRule="auto"/>
        <w:jc w:val="center"/>
        <w:rPr>
          <w:rFonts w:ascii="Times New Roman" w:hAnsi="Times New Roman" w:cs="Times New Roman"/>
          <w:b/>
          <w:color w:val="000000"/>
          <w:sz w:val="24"/>
          <w:szCs w:val="24"/>
        </w:rPr>
      </w:pPr>
      <w:r w:rsidRPr="00165AE2">
        <w:rPr>
          <w:rFonts w:ascii="Times New Roman" w:hAnsi="Times New Roman" w:cs="Times New Roman"/>
          <w:b/>
          <w:color w:val="000000"/>
          <w:sz w:val="24"/>
          <w:szCs w:val="24"/>
        </w:rPr>
        <w:t>Utilitarian</w:t>
      </w:r>
      <w:r w:rsidR="00C67EDA">
        <w:rPr>
          <w:rFonts w:ascii="Times New Roman" w:hAnsi="Times New Roman" w:cs="Times New Roman"/>
          <w:b/>
          <w:color w:val="000000"/>
          <w:sz w:val="24"/>
          <w:szCs w:val="24"/>
        </w:rPr>
        <w:t xml:space="preserve"> Theory </w:t>
      </w:r>
      <w:r w:rsidR="005F5093">
        <w:rPr>
          <w:rFonts w:ascii="Times New Roman" w:hAnsi="Times New Roman" w:cs="Times New Roman"/>
          <w:b/>
          <w:color w:val="000000"/>
          <w:sz w:val="24"/>
          <w:szCs w:val="24"/>
        </w:rPr>
        <w:t>and the Corporate Ethical Responsibility</w:t>
      </w:r>
      <w:r w:rsidR="00C67EDA">
        <w:rPr>
          <w:rFonts w:ascii="Times New Roman" w:hAnsi="Times New Roman" w:cs="Times New Roman"/>
          <w:b/>
          <w:color w:val="000000"/>
          <w:sz w:val="24"/>
          <w:szCs w:val="24"/>
        </w:rPr>
        <w:t xml:space="preserve"> to Employees</w:t>
      </w:r>
    </w:p>
    <w:p w14:paraId="1DE6533E" w14:textId="5291B529" w:rsidR="00C67EDA" w:rsidRDefault="00544559" w:rsidP="00C67EDA">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t>Utilitarian ethical theories are theory based on one’s ability to predict the consequences of an action. To a company, the choice that yields the benefit of most people is the one considered to be ethically correct</w:t>
      </w:r>
      <w:r w:rsidR="0070465B">
        <w:rPr>
          <w:rFonts w:ascii="Times New Roman" w:hAnsi="Times New Roman" w:cs="Times New Roman"/>
          <w:color w:val="000000"/>
          <w:sz w:val="24"/>
          <w:szCs w:val="24"/>
        </w:rPr>
        <w:t xml:space="preserve"> (</w:t>
      </w:r>
      <w:r w:rsidR="0070465B" w:rsidRPr="0070465B">
        <w:rPr>
          <w:rFonts w:ascii="Times New Roman" w:hAnsi="Times New Roman" w:cs="Times New Roman"/>
          <w:sz w:val="24"/>
          <w:szCs w:val="24"/>
        </w:rPr>
        <w:t>Secchi</w:t>
      </w:r>
      <w:r w:rsidR="0070465B">
        <w:rPr>
          <w:rFonts w:ascii="Times New Roman" w:hAnsi="Times New Roman" w:cs="Times New Roman"/>
          <w:sz w:val="24"/>
          <w:szCs w:val="24"/>
        </w:rPr>
        <w:t xml:space="preserve"> 354)</w:t>
      </w:r>
      <w:r w:rsidRPr="00165AE2">
        <w:rPr>
          <w:rFonts w:ascii="Times New Roman" w:hAnsi="Times New Roman" w:cs="Times New Roman"/>
          <w:color w:val="000000"/>
          <w:sz w:val="24"/>
          <w:szCs w:val="24"/>
        </w:rPr>
        <w:t xml:space="preserve">. To avoid discrimination in the workplace, employers have a moral obligation to looks out for the welfare of their workers. Discrimination not only concerns pay and working conditions, but it also includes the well-being of the employees. The corporation must ensure that the welfare of the company and that of the employees remain the dominant consideration, and they should make business decisions in a manner that demonstrates genuine concern. Utilitarian theory can be used to solve business dilemmas in an issue concerning corporation lay off. Lay off and plant </w:t>
      </w:r>
      <w:r w:rsidR="00A74E02" w:rsidRPr="00165AE2">
        <w:rPr>
          <w:rFonts w:ascii="Times New Roman" w:hAnsi="Times New Roman" w:cs="Times New Roman"/>
          <w:color w:val="000000"/>
          <w:sz w:val="24"/>
          <w:szCs w:val="24"/>
        </w:rPr>
        <w:t>closings are some of the dramatic events</w:t>
      </w:r>
      <w:r w:rsidRPr="00165AE2">
        <w:rPr>
          <w:rFonts w:ascii="Times New Roman" w:hAnsi="Times New Roman" w:cs="Times New Roman"/>
          <w:color w:val="000000"/>
          <w:sz w:val="24"/>
          <w:szCs w:val="24"/>
        </w:rPr>
        <w:t xml:space="preserve"> that impact on an entire workforce and the reputation of a corporation. </w:t>
      </w:r>
      <w:r w:rsidR="00EC31D1" w:rsidRPr="00165AE2">
        <w:rPr>
          <w:rFonts w:ascii="Times New Roman" w:hAnsi="Times New Roman" w:cs="Times New Roman"/>
          <w:color w:val="000000"/>
          <w:sz w:val="24"/>
          <w:szCs w:val="24"/>
        </w:rPr>
        <w:t>Thus,</w:t>
      </w:r>
      <w:r w:rsidRPr="00165AE2">
        <w:rPr>
          <w:rFonts w:ascii="Times New Roman" w:hAnsi="Times New Roman" w:cs="Times New Roman"/>
          <w:color w:val="000000"/>
          <w:sz w:val="24"/>
          <w:szCs w:val="24"/>
        </w:rPr>
        <w:t xml:space="preserve"> they should be handled in a sensitive and caring way. The use of down-sizing and right-sizing are issues that promote discrimination since the manager is given the right to choose who to stay and who to leave</w:t>
      </w:r>
      <w:r w:rsidR="0070465B">
        <w:rPr>
          <w:rFonts w:ascii="Times New Roman" w:hAnsi="Times New Roman" w:cs="Times New Roman"/>
          <w:color w:val="000000"/>
          <w:sz w:val="24"/>
          <w:szCs w:val="24"/>
        </w:rPr>
        <w:t xml:space="preserve"> (</w:t>
      </w:r>
      <w:r w:rsidR="0070465B" w:rsidRPr="0070465B">
        <w:rPr>
          <w:rFonts w:ascii="Times New Roman" w:hAnsi="Times New Roman" w:cs="Times New Roman"/>
          <w:sz w:val="24"/>
          <w:szCs w:val="24"/>
        </w:rPr>
        <w:t>Secchi</w:t>
      </w:r>
      <w:r w:rsidR="0070465B">
        <w:rPr>
          <w:rFonts w:ascii="Times New Roman" w:hAnsi="Times New Roman" w:cs="Times New Roman"/>
          <w:sz w:val="24"/>
          <w:szCs w:val="24"/>
        </w:rPr>
        <w:t xml:space="preserve"> 35</w:t>
      </w:r>
      <w:r w:rsidR="0070465B">
        <w:rPr>
          <w:rFonts w:ascii="Times New Roman" w:hAnsi="Times New Roman" w:cs="Times New Roman"/>
          <w:sz w:val="24"/>
          <w:szCs w:val="24"/>
        </w:rPr>
        <w:t>7)</w:t>
      </w:r>
      <w:r w:rsidRPr="00165AE2">
        <w:rPr>
          <w:rFonts w:ascii="Times New Roman" w:hAnsi="Times New Roman" w:cs="Times New Roman"/>
          <w:color w:val="000000"/>
          <w:sz w:val="24"/>
          <w:szCs w:val="24"/>
        </w:rPr>
        <w:t>. Utilitarianism theory take</w:t>
      </w:r>
      <w:r w:rsidR="00313F99">
        <w:rPr>
          <w:rFonts w:ascii="Times New Roman" w:hAnsi="Times New Roman" w:cs="Times New Roman"/>
          <w:color w:val="000000"/>
          <w:sz w:val="24"/>
          <w:szCs w:val="24"/>
        </w:rPr>
        <w:t>s</w:t>
      </w:r>
      <w:r w:rsidRPr="00165AE2">
        <w:rPr>
          <w:rFonts w:ascii="Times New Roman" w:hAnsi="Times New Roman" w:cs="Times New Roman"/>
          <w:color w:val="000000"/>
          <w:sz w:val="24"/>
          <w:szCs w:val="24"/>
        </w:rPr>
        <w:t xml:space="preserve"> into account the law and </w:t>
      </w:r>
      <w:r w:rsidR="00313F99">
        <w:rPr>
          <w:rFonts w:ascii="Times New Roman" w:hAnsi="Times New Roman" w:cs="Times New Roman"/>
          <w:color w:val="000000"/>
          <w:sz w:val="24"/>
          <w:szCs w:val="24"/>
        </w:rPr>
        <w:t>it i</w:t>
      </w:r>
      <w:r w:rsidRPr="00165AE2">
        <w:rPr>
          <w:rFonts w:ascii="Times New Roman" w:hAnsi="Times New Roman" w:cs="Times New Roman"/>
          <w:color w:val="000000"/>
          <w:sz w:val="24"/>
          <w:szCs w:val="24"/>
        </w:rPr>
        <w:t xml:space="preserve">s significantly concerned with fairness. It seeks to benefit most people by using means that are </w:t>
      </w:r>
      <w:r w:rsidRPr="00165AE2">
        <w:rPr>
          <w:rFonts w:ascii="Times New Roman" w:hAnsi="Times New Roman" w:cs="Times New Roman"/>
          <w:color w:val="000000"/>
          <w:sz w:val="24"/>
          <w:szCs w:val="24"/>
        </w:rPr>
        <w:lastRenderedPageBreak/>
        <w:t>fairest and most just available</w:t>
      </w:r>
      <w:r w:rsidR="00A74E02" w:rsidRPr="00165AE2">
        <w:rPr>
          <w:rFonts w:ascii="Times New Roman" w:hAnsi="Times New Roman" w:cs="Times New Roman"/>
          <w:color w:val="000000"/>
          <w:sz w:val="24"/>
          <w:szCs w:val="24"/>
        </w:rPr>
        <w:t xml:space="preserve"> (</w:t>
      </w:r>
      <w:r w:rsidR="002C743B" w:rsidRPr="002C743B">
        <w:rPr>
          <w:rFonts w:ascii="Times New Roman" w:hAnsi="Times New Roman" w:cs="Times New Roman"/>
          <w:sz w:val="24"/>
          <w:szCs w:val="24"/>
        </w:rPr>
        <w:t>Robin &amp; Green</w:t>
      </w:r>
      <w:r w:rsidR="002C743B">
        <w:rPr>
          <w:rFonts w:ascii="Times New Roman" w:hAnsi="Times New Roman" w:cs="Times New Roman"/>
          <w:sz w:val="24"/>
          <w:szCs w:val="24"/>
        </w:rPr>
        <w:t xml:space="preserve"> </w:t>
      </w:r>
      <w:r w:rsidR="00A74E02" w:rsidRPr="00165AE2">
        <w:rPr>
          <w:rFonts w:ascii="Times New Roman" w:hAnsi="Times New Roman" w:cs="Times New Roman"/>
          <w:sz w:val="24"/>
          <w:szCs w:val="24"/>
        </w:rPr>
        <w:t>523)</w:t>
      </w:r>
      <w:r w:rsidR="00A74E02" w:rsidRPr="00165AE2">
        <w:rPr>
          <w:rFonts w:ascii="Times New Roman" w:hAnsi="Times New Roman" w:cs="Times New Roman"/>
          <w:color w:val="000000"/>
          <w:sz w:val="24"/>
          <w:szCs w:val="24"/>
        </w:rPr>
        <w:t>.</w:t>
      </w:r>
      <w:r w:rsidR="002C743B">
        <w:rPr>
          <w:rFonts w:ascii="Times New Roman" w:hAnsi="Times New Roman" w:cs="Times New Roman"/>
          <w:color w:val="000000"/>
          <w:sz w:val="24"/>
          <w:szCs w:val="24"/>
        </w:rPr>
        <w:t xml:space="preserve"> </w:t>
      </w:r>
      <w:r w:rsidRPr="00165AE2">
        <w:rPr>
          <w:rFonts w:ascii="Times New Roman" w:hAnsi="Times New Roman" w:cs="Times New Roman"/>
          <w:color w:val="000000"/>
          <w:sz w:val="24"/>
          <w:szCs w:val="24"/>
        </w:rPr>
        <w:t xml:space="preserve">This means the dilemmas of layoff will be solved without discrimination since the theory is concerned with achieving the maximum good. </w:t>
      </w:r>
      <w:r w:rsidR="00EC31D1">
        <w:rPr>
          <w:rFonts w:ascii="Times New Roman" w:hAnsi="Times New Roman" w:cs="Times New Roman"/>
          <w:color w:val="000000"/>
          <w:sz w:val="24"/>
          <w:szCs w:val="24"/>
        </w:rPr>
        <w:t>Therefore,</w:t>
      </w:r>
      <w:r w:rsidRPr="00165AE2">
        <w:rPr>
          <w:rFonts w:ascii="Times New Roman" w:hAnsi="Times New Roman" w:cs="Times New Roman"/>
          <w:color w:val="000000"/>
          <w:sz w:val="24"/>
          <w:szCs w:val="24"/>
        </w:rPr>
        <w:t xml:space="preserve"> the employees will not be discriminated against to benefit a small number of people. In other words, utilitarian is not only concerned with employees' justice but also employees' fairness and lack of discrimination in the workplace.</w:t>
      </w:r>
    </w:p>
    <w:p w14:paraId="1942D1AA" w14:textId="625CD1B7" w:rsidR="008A7669" w:rsidRDefault="00544559" w:rsidP="00C67EDA">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t>Discrimination may happen to marginalized employees who are afraid of speaking up, and this makes them more alienated. The corporation must see that managers do not abuse their power or mistreat the employees. This means that the kill-the-messenger behavior is improper, and corporations should encourage dishonesty reporting and also create environments that make the employees feel free to raise any ethical issues. The theory of practical give rights to employees to express their freedom of speech since its primary mandate is to provide justice and fairness to an individual</w:t>
      </w:r>
      <w:r w:rsidR="00A74E02" w:rsidRPr="00165AE2">
        <w:rPr>
          <w:rFonts w:ascii="Times New Roman" w:hAnsi="Times New Roman" w:cs="Times New Roman"/>
          <w:color w:val="000000"/>
          <w:sz w:val="24"/>
          <w:szCs w:val="24"/>
        </w:rPr>
        <w:t xml:space="preserve"> (</w:t>
      </w:r>
      <w:r w:rsidR="002C743B">
        <w:rPr>
          <w:rFonts w:ascii="Times New Roman" w:hAnsi="Times New Roman" w:cs="Times New Roman"/>
          <w:sz w:val="24"/>
          <w:szCs w:val="24"/>
        </w:rPr>
        <w:t>Robin &amp; Green</w:t>
      </w:r>
      <w:r w:rsidR="00A74E02" w:rsidRPr="00165AE2">
        <w:rPr>
          <w:rFonts w:ascii="Times New Roman" w:hAnsi="Times New Roman" w:cs="Times New Roman"/>
          <w:sz w:val="24"/>
          <w:szCs w:val="24"/>
        </w:rPr>
        <w:t xml:space="preserve"> 5</w:t>
      </w:r>
      <w:r w:rsidR="002C743B">
        <w:rPr>
          <w:rFonts w:ascii="Times New Roman" w:hAnsi="Times New Roman" w:cs="Times New Roman"/>
          <w:sz w:val="24"/>
          <w:szCs w:val="24"/>
        </w:rPr>
        <w:t>30</w:t>
      </w:r>
      <w:r w:rsidR="00A74E02" w:rsidRPr="00165AE2">
        <w:rPr>
          <w:rFonts w:ascii="Times New Roman" w:hAnsi="Times New Roman" w:cs="Times New Roman"/>
          <w:sz w:val="24"/>
          <w:szCs w:val="24"/>
        </w:rPr>
        <w:t>)</w:t>
      </w:r>
      <w:r w:rsidRPr="00165AE2">
        <w:rPr>
          <w:rFonts w:ascii="Times New Roman" w:hAnsi="Times New Roman" w:cs="Times New Roman"/>
          <w:color w:val="000000"/>
          <w:sz w:val="24"/>
          <w:szCs w:val="24"/>
        </w:rPr>
        <w:t>. The argument is used in the corporation to judge an employee’s character rather than the action. This means then is an employee report an unethical act of discrimination, then his role will be looked into so that to determine what action it was. For the person that has committed the law, the individual morals reputation is taken into account when facing the unethical decision. The theory gives all employees and employees a chance to explain any behavior, and from there, the personal character is judged.</w:t>
      </w:r>
    </w:p>
    <w:p w14:paraId="07E90651" w14:textId="77777777" w:rsidR="008A7669" w:rsidRDefault="00544559" w:rsidP="00C67EDA">
      <w:pPr>
        <w:spacing w:line="480" w:lineRule="auto"/>
        <w:jc w:val="center"/>
        <w:rPr>
          <w:rFonts w:ascii="Times New Roman" w:hAnsi="Times New Roman" w:cs="Times New Roman"/>
          <w:b/>
          <w:color w:val="000000"/>
          <w:sz w:val="24"/>
          <w:szCs w:val="24"/>
        </w:rPr>
      </w:pPr>
      <w:r w:rsidRPr="00165AE2">
        <w:rPr>
          <w:rFonts w:ascii="Times New Roman" w:hAnsi="Times New Roman" w:cs="Times New Roman"/>
          <w:b/>
          <w:color w:val="000000"/>
          <w:sz w:val="24"/>
          <w:szCs w:val="24"/>
        </w:rPr>
        <w:t>Conclusion</w:t>
      </w:r>
    </w:p>
    <w:p w14:paraId="37552B68" w14:textId="3552A5FA" w:rsidR="008A7669" w:rsidRDefault="00544559" w:rsidP="00495362">
      <w:pPr>
        <w:spacing w:line="480" w:lineRule="auto"/>
        <w:ind w:firstLine="720"/>
        <w:rPr>
          <w:rFonts w:ascii="Times New Roman" w:hAnsi="Times New Roman" w:cs="Times New Roman"/>
          <w:color w:val="000000"/>
          <w:sz w:val="24"/>
          <w:szCs w:val="24"/>
        </w:rPr>
      </w:pPr>
      <w:r w:rsidRPr="00165AE2">
        <w:rPr>
          <w:rFonts w:ascii="Times New Roman" w:hAnsi="Times New Roman" w:cs="Times New Roman"/>
          <w:color w:val="000000"/>
          <w:sz w:val="24"/>
          <w:szCs w:val="24"/>
        </w:rPr>
        <w:t>In summa</w:t>
      </w:r>
      <w:r w:rsidR="00A74E02" w:rsidRPr="00165AE2">
        <w:rPr>
          <w:rFonts w:ascii="Times New Roman" w:hAnsi="Times New Roman" w:cs="Times New Roman"/>
          <w:color w:val="000000"/>
          <w:sz w:val="24"/>
          <w:szCs w:val="24"/>
        </w:rPr>
        <w:t xml:space="preserve">ry, a </w:t>
      </w:r>
      <w:r w:rsidRPr="00165AE2">
        <w:rPr>
          <w:rFonts w:ascii="Times New Roman" w:hAnsi="Times New Roman" w:cs="Times New Roman"/>
          <w:color w:val="000000"/>
          <w:sz w:val="24"/>
          <w:szCs w:val="24"/>
        </w:rPr>
        <w:t xml:space="preserve">corporation must treat all its employees with respect and fairness to avoid employee discrimination. Employees are entitled to count on the corporation, especially in matters such as pay, raises, and promotions. As already discussed, the two theories are essential in making corporation decisions that involve employees. Both methods stipulate ways in which </w:t>
      </w:r>
      <w:r w:rsidRPr="00165AE2">
        <w:rPr>
          <w:rFonts w:ascii="Times New Roman" w:hAnsi="Times New Roman" w:cs="Times New Roman"/>
          <w:color w:val="000000"/>
          <w:sz w:val="24"/>
          <w:szCs w:val="24"/>
        </w:rPr>
        <w:lastRenderedPageBreak/>
        <w:t xml:space="preserve">the corporations deal with dilemmas when faced with any issues that needed be solved. The theories prevent any corporation in </w:t>
      </w:r>
      <w:r w:rsidR="00E77930" w:rsidRPr="00165AE2">
        <w:rPr>
          <w:rFonts w:ascii="Times New Roman" w:hAnsi="Times New Roman" w:cs="Times New Roman"/>
          <w:color w:val="000000"/>
          <w:sz w:val="24"/>
          <w:szCs w:val="24"/>
        </w:rPr>
        <w:t>chise</w:t>
      </w:r>
      <w:r w:rsidR="00E77930">
        <w:rPr>
          <w:rFonts w:ascii="Times New Roman" w:hAnsi="Times New Roman" w:cs="Times New Roman"/>
          <w:color w:val="000000"/>
          <w:sz w:val="24"/>
          <w:szCs w:val="24"/>
        </w:rPr>
        <w:t>l</w:t>
      </w:r>
      <w:r w:rsidR="00E77930" w:rsidRPr="00165AE2">
        <w:rPr>
          <w:rFonts w:ascii="Times New Roman" w:hAnsi="Times New Roman" w:cs="Times New Roman"/>
          <w:color w:val="000000"/>
          <w:sz w:val="24"/>
          <w:szCs w:val="24"/>
        </w:rPr>
        <w:t>ing</w:t>
      </w:r>
      <w:r w:rsidRPr="00165AE2">
        <w:rPr>
          <w:rFonts w:ascii="Times New Roman" w:hAnsi="Times New Roman" w:cs="Times New Roman"/>
          <w:color w:val="000000"/>
          <w:sz w:val="24"/>
          <w:szCs w:val="24"/>
        </w:rPr>
        <w:t xml:space="preserve"> emp</w:t>
      </w:r>
      <w:bookmarkStart w:id="0" w:name="_GoBack"/>
      <w:bookmarkEnd w:id="0"/>
      <w:r w:rsidRPr="00165AE2">
        <w:rPr>
          <w:rFonts w:ascii="Times New Roman" w:hAnsi="Times New Roman" w:cs="Times New Roman"/>
          <w:color w:val="000000"/>
          <w:sz w:val="24"/>
          <w:szCs w:val="24"/>
        </w:rPr>
        <w:t>loyees, renege on their promises, and treating them as if they were simply instrumentalities of the organization's interest rather than stakeholders of the organization.</w:t>
      </w:r>
    </w:p>
    <w:p w14:paraId="6557C294" w14:textId="77777777" w:rsidR="00C67EDA" w:rsidRDefault="00C67EDA" w:rsidP="00903019">
      <w:pPr>
        <w:spacing w:line="48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14:paraId="061170AB" w14:textId="28D097AE" w:rsidR="008A7669" w:rsidRPr="00903019" w:rsidRDefault="00A74E02" w:rsidP="00903019">
      <w:pPr>
        <w:spacing w:line="480" w:lineRule="auto"/>
        <w:jc w:val="center"/>
        <w:rPr>
          <w:rFonts w:ascii="Times New Roman" w:eastAsia="Times New Roman" w:hAnsi="Times New Roman" w:cs="Times New Roman"/>
          <w:bCs/>
          <w:color w:val="000000"/>
          <w:sz w:val="24"/>
          <w:szCs w:val="24"/>
        </w:rPr>
      </w:pPr>
      <w:r w:rsidRPr="00903019">
        <w:rPr>
          <w:rFonts w:ascii="Times New Roman" w:eastAsia="Times New Roman" w:hAnsi="Times New Roman" w:cs="Times New Roman"/>
          <w:bCs/>
          <w:color w:val="000000"/>
          <w:sz w:val="24"/>
          <w:szCs w:val="24"/>
        </w:rPr>
        <w:lastRenderedPageBreak/>
        <w:t>Work</w:t>
      </w:r>
      <w:r w:rsidR="008A7669" w:rsidRPr="00903019">
        <w:rPr>
          <w:rFonts w:ascii="Times New Roman" w:eastAsia="Times New Roman" w:hAnsi="Times New Roman" w:cs="Times New Roman"/>
          <w:bCs/>
          <w:color w:val="000000"/>
          <w:sz w:val="24"/>
          <w:szCs w:val="24"/>
        </w:rPr>
        <w:t>s Cited</w:t>
      </w:r>
    </w:p>
    <w:p w14:paraId="5043DB08" w14:textId="77777777" w:rsidR="00903019" w:rsidRDefault="00903019" w:rsidP="00903019">
      <w:pPr>
        <w:spacing w:line="480" w:lineRule="auto"/>
        <w:ind w:left="720" w:hanging="720"/>
        <w:rPr>
          <w:rFonts w:ascii="Times New Roman" w:hAnsi="Times New Roman" w:cs="Times New Roman"/>
          <w:sz w:val="24"/>
          <w:szCs w:val="24"/>
        </w:rPr>
      </w:pPr>
      <w:r w:rsidRPr="00165AE2">
        <w:rPr>
          <w:rFonts w:ascii="Times New Roman" w:hAnsi="Times New Roman" w:cs="Times New Roman"/>
          <w:sz w:val="24"/>
          <w:szCs w:val="24"/>
        </w:rPr>
        <w:t>Derry, Robbin, and Ronald M. Green. "Ethical theory in business ethics: A critical assessment." Journal of Business Ethics 8.7 (1989): 521-533.</w:t>
      </w:r>
    </w:p>
    <w:p w14:paraId="56369959" w14:textId="77777777" w:rsidR="00903019" w:rsidRPr="00165AE2" w:rsidRDefault="00903019" w:rsidP="00903019">
      <w:pPr>
        <w:spacing w:line="480" w:lineRule="auto"/>
        <w:ind w:left="720" w:hanging="720"/>
        <w:rPr>
          <w:rFonts w:ascii="Times New Roman" w:hAnsi="Times New Roman" w:cs="Times New Roman"/>
          <w:sz w:val="24"/>
          <w:szCs w:val="24"/>
        </w:rPr>
      </w:pPr>
      <w:r w:rsidRPr="0070465B">
        <w:rPr>
          <w:rFonts w:ascii="Times New Roman" w:hAnsi="Times New Roman" w:cs="Times New Roman"/>
          <w:sz w:val="24"/>
          <w:szCs w:val="24"/>
        </w:rPr>
        <w:t>Garriga, Elisabet, and Domènec Melé. "Corporate social responsibility theories: Mapping the territory." </w:t>
      </w:r>
      <w:r w:rsidRPr="0070465B">
        <w:rPr>
          <w:rFonts w:ascii="Times New Roman" w:hAnsi="Times New Roman" w:cs="Times New Roman"/>
          <w:i/>
          <w:iCs/>
          <w:sz w:val="24"/>
          <w:szCs w:val="24"/>
        </w:rPr>
        <w:t>Journal of business ethics</w:t>
      </w:r>
      <w:r w:rsidRPr="0070465B">
        <w:rPr>
          <w:rFonts w:ascii="Times New Roman" w:hAnsi="Times New Roman" w:cs="Times New Roman"/>
          <w:sz w:val="24"/>
          <w:szCs w:val="24"/>
        </w:rPr>
        <w:t> 53.1-2 (2004): 51-71.</w:t>
      </w:r>
    </w:p>
    <w:p w14:paraId="07A5C433" w14:textId="77777777" w:rsidR="00903019" w:rsidRDefault="00903019" w:rsidP="00903019">
      <w:pPr>
        <w:spacing w:line="480" w:lineRule="auto"/>
        <w:ind w:left="720" w:hanging="720"/>
        <w:rPr>
          <w:rFonts w:ascii="Times New Roman" w:hAnsi="Times New Roman" w:cs="Times New Roman"/>
          <w:sz w:val="24"/>
          <w:szCs w:val="24"/>
        </w:rPr>
      </w:pPr>
      <w:r w:rsidRPr="0070465B">
        <w:rPr>
          <w:rFonts w:ascii="Times New Roman" w:hAnsi="Times New Roman" w:cs="Times New Roman"/>
          <w:sz w:val="24"/>
          <w:szCs w:val="24"/>
        </w:rPr>
        <w:t>Secchi, Davide. "Utilitarian, managerial and relational theories of corporate social responsibility." </w:t>
      </w:r>
      <w:r w:rsidRPr="0070465B">
        <w:rPr>
          <w:rFonts w:ascii="Times New Roman" w:hAnsi="Times New Roman" w:cs="Times New Roman"/>
          <w:i/>
          <w:iCs/>
          <w:sz w:val="24"/>
          <w:szCs w:val="24"/>
        </w:rPr>
        <w:t>International Journal of Management Reviews</w:t>
      </w:r>
      <w:r w:rsidRPr="0070465B">
        <w:rPr>
          <w:rFonts w:ascii="Times New Roman" w:hAnsi="Times New Roman" w:cs="Times New Roman"/>
          <w:sz w:val="24"/>
          <w:szCs w:val="24"/>
        </w:rPr>
        <w:t> 9.4 (2007): 347-373.</w:t>
      </w:r>
    </w:p>
    <w:p w14:paraId="7D649C56" w14:textId="77777777" w:rsidR="00903019" w:rsidRDefault="00903019" w:rsidP="00903019">
      <w:pPr>
        <w:spacing w:line="480" w:lineRule="auto"/>
        <w:ind w:left="720" w:hanging="720"/>
        <w:rPr>
          <w:rFonts w:ascii="Times New Roman" w:hAnsi="Times New Roman" w:cs="Times New Roman"/>
          <w:sz w:val="24"/>
          <w:szCs w:val="24"/>
        </w:rPr>
      </w:pPr>
      <w:r w:rsidRPr="00165AE2">
        <w:rPr>
          <w:rFonts w:ascii="Times New Roman" w:hAnsi="Times New Roman" w:cs="Times New Roman"/>
          <w:sz w:val="24"/>
          <w:szCs w:val="24"/>
        </w:rPr>
        <w:t>Sturm, Susan. "Second generation employment discrimination: A structural approach." Colum. L. Rev. 101 (2001): 458.</w:t>
      </w:r>
    </w:p>
    <w:sectPr w:rsidR="00903019" w:rsidSect="009A59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14E91" w14:textId="77777777" w:rsidR="0094165C" w:rsidRDefault="0094165C" w:rsidP="00080874">
      <w:pPr>
        <w:spacing w:after="0" w:line="240" w:lineRule="auto"/>
      </w:pPr>
      <w:r>
        <w:separator/>
      </w:r>
    </w:p>
  </w:endnote>
  <w:endnote w:type="continuationSeparator" w:id="0">
    <w:p w14:paraId="38CF5403" w14:textId="77777777" w:rsidR="0094165C" w:rsidRDefault="0094165C" w:rsidP="00080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D1731" w14:textId="77777777" w:rsidR="0094165C" w:rsidRDefault="0094165C" w:rsidP="00080874">
      <w:pPr>
        <w:spacing w:after="0" w:line="240" w:lineRule="auto"/>
      </w:pPr>
      <w:r>
        <w:separator/>
      </w:r>
    </w:p>
  </w:footnote>
  <w:footnote w:type="continuationSeparator" w:id="0">
    <w:p w14:paraId="3FDA71E0" w14:textId="77777777" w:rsidR="0094165C" w:rsidRDefault="0094165C" w:rsidP="00080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8424360"/>
      <w:docPartObj>
        <w:docPartGallery w:val="Page Numbers (Top of Page)"/>
        <w:docPartUnique/>
      </w:docPartObj>
    </w:sdtPr>
    <w:sdtEndPr/>
    <w:sdtContent>
      <w:p w14:paraId="1F4C56CC" w14:textId="77777777" w:rsidR="00080874" w:rsidRDefault="00080874">
        <w:pPr>
          <w:pStyle w:val="Header"/>
          <w:jc w:val="right"/>
        </w:pPr>
        <w:r w:rsidRPr="00080874">
          <w:rPr>
            <w:rFonts w:ascii="Times New Roman" w:hAnsi="Times New Roman" w:cs="Times New Roman"/>
            <w:sz w:val="24"/>
            <w:szCs w:val="24"/>
          </w:rPr>
          <w:t xml:space="preserve">Surname </w:t>
        </w:r>
        <w:r w:rsidR="0094165C">
          <w:fldChar w:fldCharType="begin"/>
        </w:r>
        <w:r w:rsidR="0094165C">
          <w:instrText xml:space="preserve"> PAGE   \* MERGEFORMAT </w:instrText>
        </w:r>
        <w:r w:rsidR="0094165C">
          <w:fldChar w:fldCharType="separate"/>
        </w:r>
        <w:r>
          <w:rPr>
            <w:noProof/>
          </w:rPr>
          <w:t>2</w:t>
        </w:r>
        <w:r w:rsidR="0094165C">
          <w:rPr>
            <w:noProof/>
          </w:rPr>
          <w:fldChar w:fldCharType="end"/>
        </w:r>
      </w:p>
    </w:sdtContent>
  </w:sdt>
  <w:p w14:paraId="4EAA975E" w14:textId="77777777" w:rsidR="00080874" w:rsidRDefault="000808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QwMTExt7A0MzEzNDZT0lEKTi0uzszPAykwrAUA06CA2ywAAAA="/>
  </w:docVars>
  <w:rsids>
    <w:rsidRoot w:val="007E2B8D"/>
    <w:rsid w:val="00080874"/>
    <w:rsid w:val="000C7A59"/>
    <w:rsid w:val="000E408E"/>
    <w:rsid w:val="00165AE2"/>
    <w:rsid w:val="00190EE0"/>
    <w:rsid w:val="002C743B"/>
    <w:rsid w:val="00313F99"/>
    <w:rsid w:val="003A5BDB"/>
    <w:rsid w:val="003B7AC8"/>
    <w:rsid w:val="00495362"/>
    <w:rsid w:val="004A1A3E"/>
    <w:rsid w:val="00544559"/>
    <w:rsid w:val="00576FCA"/>
    <w:rsid w:val="005F5093"/>
    <w:rsid w:val="00670E49"/>
    <w:rsid w:val="00671497"/>
    <w:rsid w:val="006B18F6"/>
    <w:rsid w:val="006C7C6A"/>
    <w:rsid w:val="0070190B"/>
    <w:rsid w:val="0070465B"/>
    <w:rsid w:val="0072783C"/>
    <w:rsid w:val="007674AF"/>
    <w:rsid w:val="007E2B8D"/>
    <w:rsid w:val="008A7669"/>
    <w:rsid w:val="00903019"/>
    <w:rsid w:val="0094165C"/>
    <w:rsid w:val="009A59E9"/>
    <w:rsid w:val="00A603D0"/>
    <w:rsid w:val="00A74E02"/>
    <w:rsid w:val="00A76D9E"/>
    <w:rsid w:val="00B6550F"/>
    <w:rsid w:val="00BA737D"/>
    <w:rsid w:val="00BB3E51"/>
    <w:rsid w:val="00C4432B"/>
    <w:rsid w:val="00C67EDA"/>
    <w:rsid w:val="00CE5B91"/>
    <w:rsid w:val="00E77930"/>
    <w:rsid w:val="00EB2C16"/>
    <w:rsid w:val="00EC31D1"/>
    <w:rsid w:val="00F61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3B0A"/>
  <w15:docId w15:val="{085C78EC-03F9-462E-8723-CA86D2B9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9E9"/>
  </w:style>
  <w:style w:type="paragraph" w:styleId="Heading2">
    <w:name w:val="heading 2"/>
    <w:basedOn w:val="Normal"/>
    <w:link w:val="Heading2Char"/>
    <w:uiPriority w:val="9"/>
    <w:qFormat/>
    <w:rsid w:val="007E2B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2B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2B8D"/>
    <w:rPr>
      <w:b/>
      <w:bCs/>
    </w:rPr>
  </w:style>
  <w:style w:type="character" w:customStyle="1" w:styleId="Heading2Char">
    <w:name w:val="Heading 2 Char"/>
    <w:basedOn w:val="DefaultParagraphFont"/>
    <w:link w:val="Heading2"/>
    <w:uiPriority w:val="9"/>
    <w:rsid w:val="007E2B8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B2C16"/>
    <w:rPr>
      <w:color w:val="0000FF"/>
      <w:u w:val="single"/>
    </w:rPr>
  </w:style>
  <w:style w:type="paragraph" w:styleId="Header">
    <w:name w:val="header"/>
    <w:basedOn w:val="Normal"/>
    <w:link w:val="HeaderChar"/>
    <w:uiPriority w:val="99"/>
    <w:unhideWhenUsed/>
    <w:rsid w:val="0008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874"/>
  </w:style>
  <w:style w:type="paragraph" w:styleId="Footer">
    <w:name w:val="footer"/>
    <w:basedOn w:val="Normal"/>
    <w:link w:val="FooterChar"/>
    <w:uiPriority w:val="99"/>
    <w:semiHidden/>
    <w:unhideWhenUsed/>
    <w:rsid w:val="000808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0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73917">
      <w:bodyDiv w:val="1"/>
      <w:marLeft w:val="0"/>
      <w:marRight w:val="0"/>
      <w:marTop w:val="0"/>
      <w:marBottom w:val="0"/>
      <w:divBdr>
        <w:top w:val="none" w:sz="0" w:space="0" w:color="auto"/>
        <w:left w:val="none" w:sz="0" w:space="0" w:color="auto"/>
        <w:bottom w:val="none" w:sz="0" w:space="0" w:color="auto"/>
        <w:right w:val="none" w:sz="0" w:space="0" w:color="auto"/>
      </w:divBdr>
      <w:divsChild>
        <w:div w:id="784420867">
          <w:marLeft w:val="0"/>
          <w:marRight w:val="0"/>
          <w:marTop w:val="0"/>
          <w:marBottom w:val="0"/>
          <w:divBdr>
            <w:top w:val="none" w:sz="0" w:space="0" w:color="auto"/>
            <w:left w:val="none" w:sz="0" w:space="0" w:color="auto"/>
            <w:bottom w:val="none" w:sz="0" w:space="0" w:color="auto"/>
            <w:right w:val="none" w:sz="0" w:space="0" w:color="auto"/>
          </w:divBdr>
        </w:div>
        <w:div w:id="810249834">
          <w:marLeft w:val="0"/>
          <w:marRight w:val="0"/>
          <w:marTop w:val="0"/>
          <w:marBottom w:val="0"/>
          <w:divBdr>
            <w:top w:val="none" w:sz="0" w:space="0" w:color="auto"/>
            <w:left w:val="none" w:sz="0" w:space="0" w:color="auto"/>
            <w:bottom w:val="none" w:sz="0" w:space="0" w:color="auto"/>
            <w:right w:val="none" w:sz="0" w:space="0" w:color="auto"/>
          </w:divBdr>
        </w:div>
      </w:divsChild>
    </w:div>
    <w:div w:id="177621246">
      <w:bodyDiv w:val="1"/>
      <w:marLeft w:val="0"/>
      <w:marRight w:val="0"/>
      <w:marTop w:val="0"/>
      <w:marBottom w:val="0"/>
      <w:divBdr>
        <w:top w:val="none" w:sz="0" w:space="0" w:color="auto"/>
        <w:left w:val="none" w:sz="0" w:space="0" w:color="auto"/>
        <w:bottom w:val="none" w:sz="0" w:space="0" w:color="auto"/>
        <w:right w:val="none" w:sz="0" w:space="0" w:color="auto"/>
      </w:divBdr>
    </w:div>
    <w:div w:id="936324331">
      <w:bodyDiv w:val="1"/>
      <w:marLeft w:val="0"/>
      <w:marRight w:val="0"/>
      <w:marTop w:val="0"/>
      <w:marBottom w:val="0"/>
      <w:divBdr>
        <w:top w:val="none" w:sz="0" w:space="0" w:color="auto"/>
        <w:left w:val="none" w:sz="0" w:space="0" w:color="auto"/>
        <w:bottom w:val="none" w:sz="0" w:space="0" w:color="auto"/>
        <w:right w:val="none" w:sz="0" w:space="0" w:color="auto"/>
      </w:divBdr>
      <w:divsChild>
        <w:div w:id="821504394">
          <w:marLeft w:val="815"/>
          <w:marRight w:val="0"/>
          <w:marTop w:val="0"/>
          <w:marBottom w:val="109"/>
          <w:divBdr>
            <w:top w:val="none" w:sz="0" w:space="0" w:color="auto"/>
            <w:left w:val="none" w:sz="0" w:space="0" w:color="auto"/>
            <w:bottom w:val="none" w:sz="0" w:space="0" w:color="auto"/>
            <w:right w:val="none" w:sz="0" w:space="0" w:color="auto"/>
          </w:divBdr>
        </w:div>
        <w:div w:id="812716008">
          <w:marLeft w:val="815"/>
          <w:marRight w:val="0"/>
          <w:marTop w:val="0"/>
          <w:marBottom w:val="109"/>
          <w:divBdr>
            <w:top w:val="none" w:sz="0" w:space="0" w:color="auto"/>
            <w:left w:val="none" w:sz="0" w:space="0" w:color="auto"/>
            <w:bottom w:val="none" w:sz="0" w:space="0" w:color="auto"/>
            <w:right w:val="none" w:sz="0" w:space="0" w:color="auto"/>
          </w:divBdr>
        </w:div>
        <w:div w:id="902838308">
          <w:marLeft w:val="815"/>
          <w:marRight w:val="0"/>
          <w:marTop w:val="0"/>
          <w:marBottom w:val="109"/>
          <w:divBdr>
            <w:top w:val="none" w:sz="0" w:space="0" w:color="auto"/>
            <w:left w:val="none" w:sz="0" w:space="0" w:color="auto"/>
            <w:bottom w:val="none" w:sz="0" w:space="0" w:color="auto"/>
            <w:right w:val="none" w:sz="0" w:space="0" w:color="auto"/>
          </w:divBdr>
        </w:div>
        <w:div w:id="1427923299">
          <w:marLeft w:val="815"/>
          <w:marRight w:val="0"/>
          <w:marTop w:val="0"/>
          <w:marBottom w:val="109"/>
          <w:divBdr>
            <w:top w:val="none" w:sz="0" w:space="0" w:color="auto"/>
            <w:left w:val="none" w:sz="0" w:space="0" w:color="auto"/>
            <w:bottom w:val="none" w:sz="0" w:space="0" w:color="auto"/>
            <w:right w:val="none" w:sz="0" w:space="0" w:color="auto"/>
          </w:divBdr>
        </w:div>
      </w:divsChild>
    </w:div>
    <w:div w:id="1766808140">
      <w:bodyDiv w:val="1"/>
      <w:marLeft w:val="0"/>
      <w:marRight w:val="0"/>
      <w:marTop w:val="0"/>
      <w:marBottom w:val="0"/>
      <w:divBdr>
        <w:top w:val="none" w:sz="0" w:space="0" w:color="auto"/>
        <w:left w:val="none" w:sz="0" w:space="0" w:color="auto"/>
        <w:bottom w:val="none" w:sz="0" w:space="0" w:color="auto"/>
        <w:right w:val="none" w:sz="0" w:space="0" w:color="auto"/>
      </w:divBdr>
      <w:divsChild>
        <w:div w:id="1388340149">
          <w:marLeft w:val="0"/>
          <w:marRight w:val="0"/>
          <w:marTop w:val="0"/>
          <w:marBottom w:val="0"/>
          <w:divBdr>
            <w:top w:val="none" w:sz="0" w:space="0" w:color="auto"/>
            <w:left w:val="none" w:sz="0" w:space="0" w:color="auto"/>
            <w:bottom w:val="none" w:sz="0" w:space="0" w:color="auto"/>
            <w:right w:val="none" w:sz="0" w:space="0" w:color="auto"/>
          </w:divBdr>
        </w:div>
        <w:div w:id="801070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6</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21</cp:revision>
  <dcterms:created xsi:type="dcterms:W3CDTF">2019-12-03T06:26:00Z</dcterms:created>
  <dcterms:modified xsi:type="dcterms:W3CDTF">2019-12-03T12:15:00Z</dcterms:modified>
</cp:coreProperties>
</file>